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D" w:rsidRPr="0024580D" w:rsidRDefault="0024580D" w:rsidP="0024580D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24580D">
        <w:rPr>
          <w:rFonts w:ascii="Times New Roman" w:hAnsi="Times New Roman" w:cs="Times New Roman"/>
          <w:b/>
          <w:sz w:val="32"/>
          <w:szCs w:val="32"/>
        </w:rPr>
        <w:t>Можно ли подружиться со своим ребенком-подростком</w:t>
      </w:r>
      <w:proofErr w:type="gramStart"/>
      <w:r w:rsidRPr="0024580D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24580D" w:rsidRPr="0024580D" w:rsidRDefault="0024580D" w:rsidP="0024580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  <w:u w:val="single"/>
        </w:rPr>
        <w:t>Переходный период от детства к взрослости</w:t>
      </w:r>
      <w:r w:rsidRPr="0024580D">
        <w:rPr>
          <w:rFonts w:ascii="Times New Roman" w:hAnsi="Times New Roman" w:cs="Times New Roman"/>
          <w:sz w:val="28"/>
          <w:szCs w:val="28"/>
        </w:rPr>
        <w:t xml:space="preserve"> - один </w:t>
      </w:r>
      <w:proofErr w:type="gramStart"/>
      <w:r w:rsidRPr="002458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80D">
        <w:rPr>
          <w:rFonts w:ascii="Times New Roman" w:hAnsi="Times New Roman" w:cs="Times New Roman"/>
          <w:sz w:val="28"/>
          <w:szCs w:val="28"/>
        </w:rPr>
        <w:t>саамы</w:t>
      </w:r>
      <w:proofErr w:type="gramEnd"/>
      <w:r w:rsidRPr="0024580D">
        <w:rPr>
          <w:rFonts w:ascii="Times New Roman" w:hAnsi="Times New Roman" w:cs="Times New Roman"/>
          <w:sz w:val="28"/>
          <w:szCs w:val="28"/>
        </w:rPr>
        <w:t xml:space="preserve"> сложных этапов в жизни подростка и в его семьи. Именно в это время возникает множество конфликтов и непонимания между детьми и родителями. Как сделать так, чтобы этого избежать и стать подростку другом?</w:t>
      </w:r>
    </w:p>
    <w:p w:rsidR="0024580D" w:rsidRPr="0024580D" w:rsidRDefault="0024580D" w:rsidP="002458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>О ХОББИ</w:t>
      </w:r>
    </w:p>
    <w:p w:rsidR="0024580D" w:rsidRPr="0024580D" w:rsidRDefault="0024580D" w:rsidP="0024580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Родителям стоит проявлять интерес к любым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увлечениям подростка, даже если они кажутся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глупыми и бесполезными. Поэтому если вы не совсем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понимаете всех особенностей хобби сына или дочки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(например, если это реконструкции средневековых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битв), то хотя бы прочтите об этом в сети. Постарайтесь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найти любую информацию об этом. У вас появиться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возможность, благодаря этому, говорить с ребенком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на одном языке (он будет приятно удивлен,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увидит, что родители кое-что понимают в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увлечении), задавать интересные для него вопросы.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вы также сможете помочь ему стать более успешным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 выбранном деле, например, если подскажете, куда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ему лучше пойти учиться дальше.</w:t>
      </w:r>
    </w:p>
    <w:p w:rsidR="0024580D" w:rsidRPr="0024580D" w:rsidRDefault="0024580D" w:rsidP="002458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>ЧЕСТНОСТЬ</w:t>
      </w:r>
    </w:p>
    <w:p w:rsidR="0024580D" w:rsidRPr="0024580D" w:rsidRDefault="0024580D" w:rsidP="0024580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Когда вы говорите с подростком, психологи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советуют родителям всегда говорить о том, какие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эмоции у них вызывает его ответ. Например,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он «фыркнул» в ответ на их вопрос - то обратите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его внимание, что вы чувствуете в ответ, 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поведение отталкивает и раздражает. А если подросток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спокойно и с улыбкой дал ответ – скажите ему, что,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отвечая так, он располагает к себе. Такие замечания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помогут подростку «обкатать» свое новое «я» (он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же все-таки в процессе формирования) и дадут 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возможность определиться с подходящей для 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моделью поведения в обществе.</w:t>
      </w:r>
    </w:p>
    <w:p w:rsidR="0024580D" w:rsidRPr="0024580D" w:rsidRDefault="0024580D" w:rsidP="002458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>НЕ УЧЕБОЙ ЕДИНОЙ.</w:t>
      </w:r>
    </w:p>
    <w:p w:rsidR="0024580D" w:rsidRPr="0024580D" w:rsidRDefault="0024580D" w:rsidP="0024580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Показывайте, что вы серьезно относитесь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проблемам ребенка и готовы ему помочь. Поскольку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пик кризиса подросткового возраста выпадает на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старшие классы, то многих родителей гораздо больше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интересует, выучил ли подросток уроки, чем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личностные переживания. А они-то для подростка</w:t>
      </w:r>
    </w:p>
    <w:p w:rsidR="0024580D" w:rsidRPr="0024580D" w:rsidRDefault="0024580D" w:rsidP="002458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как раз важнее всего. Поэтому если вы видите, что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чем-то расстроен, посвятите решению его </w:t>
      </w:r>
      <w:proofErr w:type="gram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столько времени, сколько потребуется, отодвинув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остальное на второй план. Иногда лучше просидеть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ним всю ночь, разговаривая об этом, и разрешить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сделать уроки, чем назвать его проблему несерьезной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и заставить выполнить домашнее задание. Ведь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таком случае он больше никогда не поделится с 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ничем, а уроки в лучшем случае выучит, как попало.</w:t>
      </w:r>
    </w:p>
    <w:p w:rsidR="0024580D" w:rsidRPr="0024580D" w:rsidRDefault="0024580D" w:rsidP="002458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 xml:space="preserve">ПОДРОСТОК - </w:t>
      </w:r>
      <w:proofErr w:type="gramStart"/>
      <w:r w:rsidRPr="0024580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4580D">
        <w:rPr>
          <w:rFonts w:ascii="Times New Roman" w:hAnsi="Times New Roman" w:cs="Times New Roman"/>
          <w:sz w:val="28"/>
          <w:szCs w:val="28"/>
        </w:rPr>
        <w:t>.</w:t>
      </w:r>
    </w:p>
    <w:p w:rsidR="0024580D" w:rsidRPr="0024580D" w:rsidRDefault="0024580D" w:rsidP="0024580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Еще одна задача для мам и пап - сделать так,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чтобы их дети почувствовали себя действительно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взрослыми людьми. Поэтому вы, во-первых,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начать советоваться с ними, принимая те или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семейные решения. А, во-вторых, у подростка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появиться личная зона ответственности в семье.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То есть то, за что будет отвечать только он и где он</w:t>
      </w:r>
    </w:p>
    <w:p w:rsidR="0024580D" w:rsidRPr="0024580D" w:rsidRDefault="0024580D" w:rsidP="0075575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сможет лучше всего проявить себя. Например, если он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увлекается техникой, то пусть станет ответственным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за исправность всех </w:t>
      </w:r>
      <w:proofErr w:type="spell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техустройств</w:t>
      </w:r>
      <w:proofErr w:type="spellEnd"/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 в доме. Это очень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полезно для поднятия самооценки и развития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взрослой ответственности.</w:t>
      </w:r>
    </w:p>
    <w:p w:rsidR="0024580D" w:rsidRPr="00755750" w:rsidRDefault="0024580D" w:rsidP="0075575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750">
        <w:rPr>
          <w:rFonts w:ascii="Times New Roman" w:hAnsi="Times New Roman" w:cs="Times New Roman"/>
          <w:sz w:val="28"/>
          <w:szCs w:val="28"/>
        </w:rPr>
        <w:t>ДРУГ или КОНТРОЛЕР?</w:t>
      </w:r>
    </w:p>
    <w:p w:rsidR="0024580D" w:rsidRPr="0024580D" w:rsidRDefault="0024580D" w:rsidP="007557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Считая себя взрослыми и самостоятельными,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подростки очень сильно обижаются, если родители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им не доверяют. Например, когда спрашивают, все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ли домашние задания сделали. Но, несмотря на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все эти обиды, родители не должны переставать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контролировать своих детей, потому что те в силу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</w:t>
      </w:r>
      <w:proofErr w:type="gram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 же еще недостаточно ответственны.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Поэтому чтобы не обидеть недоверием, но все равно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проконтролировать учебу, лучше всего 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 откровенно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договориться с подростком. Например, о том, что </w:t>
      </w:r>
      <w:proofErr w:type="gram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4580D" w:rsidRPr="0024580D" w:rsidRDefault="0024580D" w:rsidP="007557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протяжении</w:t>
      </w:r>
      <w:proofErr w:type="gramEnd"/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недели он может распределять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свое время так, как ему вздумается, однако на выходных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вы будете полностью проверять, что он выучил, а что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нет. При этом поделитесь своими переживаниями и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подростку, что проверка нужна не потому,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что в нем сомневаются, а исключительно для вашего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успокоения. А за прилежное соблюдение уговора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психологи советуют поощрять. Например, время от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времени расширять права подростка.</w:t>
      </w:r>
    </w:p>
    <w:p w:rsidR="0024580D" w:rsidRPr="00755750" w:rsidRDefault="0024580D" w:rsidP="0075575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750">
        <w:rPr>
          <w:rFonts w:ascii="Times New Roman" w:hAnsi="Times New Roman" w:cs="Times New Roman"/>
          <w:sz w:val="28"/>
          <w:szCs w:val="28"/>
        </w:rPr>
        <w:t>ПРАВО НА ОШИБКУ.</w:t>
      </w:r>
    </w:p>
    <w:p w:rsidR="0024580D" w:rsidRPr="0024580D" w:rsidRDefault="0024580D" w:rsidP="007557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Очередной камень преткновения в дружбе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между родителями и ребенком-подростком -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проблема выбора. Ведь нередко их желания не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совпадают. И при этом родители уверены, что выбор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их ребенка неверный, потому что, к примеру, носить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ту или иную вещь он не будет, а курсы по хобби бросит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через месяц. Что самое главное: во многих случаях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они оказываются правы, потому что такова природа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подростков. </w:t>
      </w:r>
      <w:proofErr w:type="gram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 не набив шишек, ребенок никогда не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научится правильно делать выбор и анализировать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свои результаты. Единственное, что вы можете сделать,</w:t>
      </w:r>
    </w:p>
    <w:p w:rsidR="0024580D" w:rsidRPr="0024580D" w:rsidRDefault="0024580D" w:rsidP="0075575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- показать ребенку, какой перед ним есть выбор и к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чему он может привести.</w:t>
      </w:r>
    </w:p>
    <w:p w:rsidR="0024580D" w:rsidRPr="00755750" w:rsidRDefault="0024580D" w:rsidP="0075575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750">
        <w:rPr>
          <w:rFonts w:ascii="Times New Roman" w:hAnsi="Times New Roman" w:cs="Times New Roman"/>
          <w:sz w:val="28"/>
          <w:szCs w:val="28"/>
        </w:rPr>
        <w:t>КАК ГОВОРИТЬ «НЕТ»?</w:t>
      </w:r>
    </w:p>
    <w:p w:rsidR="0024580D" w:rsidRPr="0024580D" w:rsidRDefault="0024580D" w:rsidP="007557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Как известно, очень часто детям-подросткам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приходят в голову какие-то идеи, которые родителям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особо не по душ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е (например, сделать себе втору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дырку в ухе). При этом далеко не все мамы и папы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знают, как правильно сказать подростку «нет». Итак, по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словам психологов, прежде чем сделать это, сначала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нужно поинтересоваться, почему он хочет совершить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тот или иной поступок. Это нужно не только для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того, чтобы сам подросток понял, что его мнение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тоже важно, но также это полезно и для родителей.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Аргументы ребенка позволят им оценить ситуацию с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другой стороны. Но если родители </w:t>
      </w:r>
      <w:proofErr w:type="gram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 же не готовы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изменить свое «нет», то должны аргументировать,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почему они так поступают. А категорическое «нет» без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аргументов разрешается только в том случае, если то,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что собирается сделать подросток, - небезопасно.</w:t>
      </w:r>
    </w:p>
    <w:p w:rsidR="0024580D" w:rsidRPr="00755750" w:rsidRDefault="0024580D" w:rsidP="0075575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750">
        <w:rPr>
          <w:rFonts w:ascii="Times New Roman" w:hAnsi="Times New Roman" w:cs="Times New Roman"/>
          <w:sz w:val="28"/>
          <w:szCs w:val="28"/>
        </w:rPr>
        <w:t>ВМЕСТЕ В ИНТЕРЕСНОМ МЕСТЕ.</w:t>
      </w:r>
    </w:p>
    <w:p w:rsidR="0024580D" w:rsidRPr="0024580D" w:rsidRDefault="0024580D" w:rsidP="007557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4580D">
        <w:rPr>
          <w:rFonts w:ascii="Times New Roman" w:hAnsi="Times New Roman" w:cs="Times New Roman"/>
          <w:color w:val="000000"/>
          <w:sz w:val="28"/>
          <w:szCs w:val="28"/>
        </w:rPr>
        <w:t>Если вы действительно хотите подружиться с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ребенком-подростком - приглашайте его на встречи,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раз в месяц сходите куда-то вместе.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Главное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- выбрать такое занятие для встречи, которое будет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интересно всем, а также благодаря которому мама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и папа смогли бы открыться подростку (впрочем,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как и подросток - родителям) с неожиданной для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него стороны. Например, это может быть катание на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роликах или коньках, игра в </w:t>
      </w:r>
      <w:proofErr w:type="spellStart"/>
      <w:r w:rsidRPr="0024580D">
        <w:rPr>
          <w:rFonts w:ascii="Times New Roman" w:hAnsi="Times New Roman" w:cs="Times New Roman"/>
          <w:color w:val="000000"/>
          <w:sz w:val="28"/>
          <w:szCs w:val="28"/>
        </w:rPr>
        <w:t>пейнтбол</w:t>
      </w:r>
      <w:proofErr w:type="spellEnd"/>
      <w:r w:rsidRPr="0024580D">
        <w:rPr>
          <w:rFonts w:ascii="Times New Roman" w:hAnsi="Times New Roman" w:cs="Times New Roman"/>
          <w:color w:val="000000"/>
          <w:sz w:val="28"/>
          <w:szCs w:val="28"/>
        </w:rPr>
        <w:t xml:space="preserve"> и т.д. Видя своих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родителей увлеченными и активными, подросток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перестанет ассоциировать их с людьми, которые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только и могут, что «пилить» за учебу, контролировать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его действия и читать морали. Поэтому он станет их</w:t>
      </w:r>
      <w:r w:rsidR="0075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color w:val="000000"/>
          <w:sz w:val="28"/>
          <w:szCs w:val="28"/>
        </w:rPr>
        <w:t>больше уважать, как личности.</w:t>
      </w:r>
    </w:p>
    <w:p w:rsidR="0024580D" w:rsidRDefault="00755750" w:rsidP="007557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24580D" w:rsidRPr="0024580D">
        <w:rPr>
          <w:rFonts w:ascii="Times New Roman" w:hAnsi="Times New Roman" w:cs="Times New Roman"/>
          <w:color w:val="000000"/>
          <w:sz w:val="28"/>
          <w:szCs w:val="28"/>
        </w:rPr>
        <w:t>По материалам сети Интернет</w:t>
      </w:r>
    </w:p>
    <w:p w:rsidR="00755750" w:rsidRPr="0024580D" w:rsidRDefault="00755750" w:rsidP="0075575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24580D">
        <w:rPr>
          <w:rFonts w:ascii="Times New Roman" w:hAnsi="Times New Roman" w:cs="Times New Roman"/>
          <w:sz w:val="28"/>
          <w:szCs w:val="28"/>
        </w:rPr>
        <w:t>Белковский</w:t>
      </w:r>
      <w:proofErr w:type="spellEnd"/>
      <w:r w:rsidRPr="0024580D">
        <w:rPr>
          <w:rFonts w:ascii="Times New Roman" w:hAnsi="Times New Roman" w:cs="Times New Roman"/>
          <w:sz w:val="28"/>
          <w:szCs w:val="28"/>
        </w:rPr>
        <w:t xml:space="preserve"> Сергей Александрович,</w:t>
      </w:r>
    </w:p>
    <w:p w:rsidR="00755750" w:rsidRPr="0024580D" w:rsidRDefault="00755750" w:rsidP="00755750">
      <w:pPr>
        <w:spacing w:after="0" w:line="360" w:lineRule="auto"/>
        <w:ind w:firstLine="567"/>
        <w:rPr>
          <w:rFonts w:ascii="Times New Roman" w:hAnsi="Times New Roman" w:cs="Times New Roman"/>
          <w:color w:val="004AD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4580D">
        <w:rPr>
          <w:rFonts w:ascii="Times New Roman" w:hAnsi="Times New Roman" w:cs="Times New Roman"/>
          <w:sz w:val="28"/>
          <w:szCs w:val="28"/>
        </w:rPr>
        <w:t xml:space="preserve">педагог-психолог ГКУ </w:t>
      </w:r>
      <w:proofErr w:type="gramStart"/>
      <w:r w:rsidRPr="0024580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4580D">
        <w:rPr>
          <w:rFonts w:ascii="Times New Roman" w:hAnsi="Times New Roman" w:cs="Times New Roman"/>
          <w:sz w:val="28"/>
          <w:szCs w:val="28"/>
        </w:rPr>
        <w:t xml:space="preserve"> «Содействие»</w:t>
      </w:r>
    </w:p>
    <w:p w:rsidR="00755750" w:rsidRPr="0024580D" w:rsidRDefault="00755750" w:rsidP="007557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5750" w:rsidRPr="0024580D" w:rsidSect="0081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0D"/>
    <w:rsid w:val="0024580D"/>
    <w:rsid w:val="003A5044"/>
    <w:rsid w:val="00755750"/>
    <w:rsid w:val="00813D09"/>
    <w:rsid w:val="00857350"/>
    <w:rsid w:val="00BA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2016-04-22T07:36:00Z</dcterms:created>
  <dcterms:modified xsi:type="dcterms:W3CDTF">2016-04-22T08:05:00Z</dcterms:modified>
</cp:coreProperties>
</file>